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4D570" w14:textId="56D89A93"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262A62">
        <w:rPr>
          <w:rFonts w:ascii="Times New Roman" w:hAnsi="Times New Roman"/>
          <w:b/>
          <w:szCs w:val="24"/>
          <w:u w:val="single"/>
        </w:rPr>
        <w:t xml:space="preserve">EXHIBIT </w:t>
      </w:r>
      <w:r w:rsidR="006366A2">
        <w:rPr>
          <w:rFonts w:ascii="Times New Roman" w:hAnsi="Times New Roman"/>
          <w:b/>
          <w:szCs w:val="24"/>
          <w:u w:val="single"/>
        </w:rPr>
        <w:t>V</w:t>
      </w:r>
      <w:r w:rsidR="00D4335E">
        <w:rPr>
          <w:rFonts w:ascii="Times New Roman" w:hAnsi="Times New Roman"/>
          <w:b/>
          <w:szCs w:val="24"/>
          <w:u w:val="single"/>
        </w:rPr>
        <w:t>I</w:t>
      </w:r>
      <w:r w:rsidR="00AF6EF0">
        <w:rPr>
          <w:rFonts w:ascii="Times New Roman" w:hAnsi="Times New Roman"/>
          <w:b/>
          <w:szCs w:val="24"/>
          <w:u w:val="single"/>
        </w:rPr>
        <w:t>I</w:t>
      </w:r>
    </w:p>
    <w:p w14:paraId="508CEA0D" w14:textId="77777777"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8FBCFAF" w14:textId="40E54944" w:rsidR="00571823" w:rsidRDefault="00D4335E"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Pr>
          <w:rFonts w:ascii="Times New Roman" w:hAnsi="Times New Roman"/>
          <w:b/>
          <w:szCs w:val="24"/>
          <w:u w:val="single"/>
        </w:rPr>
        <w:t>BANK GUARANTEE FORMAT</w:t>
      </w:r>
    </w:p>
    <w:p w14:paraId="0353AF0F" w14:textId="77777777" w:rsidR="00D16CD1"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7FD2EE7" w14:textId="77777777" w:rsidR="00691E5C" w:rsidRDefault="00691E5C" w:rsidP="00691E5C">
      <w:pPr>
        <w:overflowPunct w:val="0"/>
        <w:autoSpaceDE w:val="0"/>
        <w:autoSpaceDN w:val="0"/>
        <w:adjustRightInd w:val="0"/>
        <w:jc w:val="center"/>
        <w:textAlignment w:val="baseline"/>
        <w:rPr>
          <w:rFonts w:ascii="Arial" w:hAnsi="Arial"/>
          <w:b/>
          <w:lang w:val="en-GB"/>
        </w:rPr>
      </w:pPr>
    </w:p>
    <w:p w14:paraId="26FD38B3" w14:textId="77777777" w:rsidR="00691E5C" w:rsidRDefault="00691E5C" w:rsidP="00691E5C">
      <w:pPr>
        <w:overflowPunct w:val="0"/>
        <w:autoSpaceDE w:val="0"/>
        <w:autoSpaceDN w:val="0"/>
        <w:adjustRightInd w:val="0"/>
        <w:jc w:val="center"/>
        <w:textAlignment w:val="baseline"/>
        <w:rPr>
          <w:rFonts w:ascii="Arial" w:hAnsi="Arial"/>
          <w:b/>
          <w:lang w:val="en-GB"/>
        </w:rPr>
      </w:pPr>
    </w:p>
    <w:p w14:paraId="5B74EA44" w14:textId="77777777" w:rsidR="00691E5C" w:rsidRDefault="00691E5C" w:rsidP="00691E5C">
      <w:pPr>
        <w:overflowPunct w:val="0"/>
        <w:autoSpaceDE w:val="0"/>
        <w:autoSpaceDN w:val="0"/>
        <w:adjustRightInd w:val="0"/>
        <w:jc w:val="center"/>
        <w:textAlignment w:val="baseline"/>
        <w:rPr>
          <w:rFonts w:ascii="Arial" w:hAnsi="Arial"/>
          <w:b/>
          <w:lang w:val="en-GB"/>
        </w:rPr>
      </w:pPr>
    </w:p>
    <w:p w14:paraId="636A8BF4" w14:textId="6388E2DC" w:rsidR="00691E5C" w:rsidRPr="006355B1" w:rsidRDefault="00691E5C" w:rsidP="00691E5C">
      <w:pPr>
        <w:overflowPunct w:val="0"/>
        <w:autoSpaceDE w:val="0"/>
        <w:autoSpaceDN w:val="0"/>
        <w:adjustRightInd w:val="0"/>
        <w:jc w:val="center"/>
        <w:textAlignment w:val="baseline"/>
        <w:rPr>
          <w:b/>
          <w:sz w:val="24"/>
          <w:szCs w:val="24"/>
          <w:u w:val="single"/>
          <w:lang w:val="en-GB"/>
        </w:rPr>
      </w:pPr>
      <w:r w:rsidRPr="006355B1">
        <w:rPr>
          <w:sz w:val="24"/>
          <w:szCs w:val="24"/>
          <w:lang w:val="en-GB"/>
        </w:rPr>
        <w:t>(Bank Letterhead)</w:t>
      </w:r>
    </w:p>
    <w:p w14:paraId="0987F1F3" w14:textId="77777777" w:rsidR="00691E5C" w:rsidRPr="006355B1" w:rsidRDefault="00691E5C" w:rsidP="00691E5C">
      <w:pPr>
        <w:overflowPunct w:val="0"/>
        <w:autoSpaceDE w:val="0"/>
        <w:autoSpaceDN w:val="0"/>
        <w:adjustRightInd w:val="0"/>
        <w:jc w:val="center"/>
        <w:textAlignment w:val="baseline"/>
        <w:rPr>
          <w:b/>
          <w:sz w:val="24"/>
          <w:szCs w:val="24"/>
          <w:u w:val="single"/>
          <w:lang w:val="en-GB"/>
        </w:rPr>
      </w:pPr>
    </w:p>
    <w:p w14:paraId="3F59B6BE" w14:textId="77777777" w:rsidR="00691E5C" w:rsidRPr="006355B1" w:rsidRDefault="00691E5C" w:rsidP="00691E5C">
      <w:pPr>
        <w:overflowPunct w:val="0"/>
        <w:autoSpaceDE w:val="0"/>
        <w:autoSpaceDN w:val="0"/>
        <w:adjustRightInd w:val="0"/>
        <w:jc w:val="center"/>
        <w:textAlignment w:val="baseline"/>
        <w:rPr>
          <w:b/>
          <w:sz w:val="24"/>
          <w:szCs w:val="24"/>
          <w:u w:val="single"/>
          <w:lang w:val="en-GB"/>
        </w:rPr>
      </w:pPr>
    </w:p>
    <w:p w14:paraId="6FC46B17" w14:textId="77777777" w:rsidR="00691E5C" w:rsidRPr="00E42A47" w:rsidRDefault="00691E5C" w:rsidP="00691E5C">
      <w:pPr>
        <w:overflowPunct w:val="0"/>
        <w:autoSpaceDE w:val="0"/>
        <w:autoSpaceDN w:val="0"/>
        <w:adjustRightInd w:val="0"/>
        <w:jc w:val="center"/>
        <w:textAlignment w:val="baseline"/>
        <w:rPr>
          <w:b/>
          <w:sz w:val="24"/>
          <w:szCs w:val="24"/>
          <w:u w:val="single"/>
          <w:lang w:val="en-GB"/>
        </w:rPr>
      </w:pPr>
      <w:r w:rsidRPr="00E42A47">
        <w:rPr>
          <w:b/>
          <w:sz w:val="24"/>
          <w:szCs w:val="24"/>
          <w:u w:val="single"/>
          <w:lang w:val="en-GB"/>
        </w:rPr>
        <w:t>BANK GUARANTEE FORMAT</w:t>
      </w:r>
    </w:p>
    <w:p w14:paraId="5D4D49EA"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overflowPunct w:val="0"/>
        <w:autoSpaceDE w:val="0"/>
        <w:autoSpaceDN w:val="0"/>
        <w:adjustRightInd w:val="0"/>
        <w:textAlignment w:val="baseline"/>
        <w:rPr>
          <w:b/>
          <w:sz w:val="24"/>
          <w:szCs w:val="24"/>
          <w:u w:val="single"/>
          <w:lang w:val="en-GB"/>
        </w:rPr>
      </w:pPr>
    </w:p>
    <w:p w14:paraId="791979E2" w14:textId="77777777" w:rsidR="00691E5C" w:rsidRPr="00E42A47" w:rsidRDefault="00691E5C" w:rsidP="00691E5C">
      <w:pPr>
        <w:tabs>
          <w:tab w:val="left" w:pos="555"/>
          <w:tab w:val="left" w:pos="1125"/>
          <w:tab w:val="left" w:pos="1695"/>
          <w:tab w:val="left" w:pos="2265"/>
          <w:tab w:val="left" w:pos="2835"/>
        </w:tabs>
        <w:overflowPunct w:val="0"/>
        <w:autoSpaceDE w:val="0"/>
        <w:autoSpaceDN w:val="0"/>
        <w:adjustRightInd w:val="0"/>
        <w:ind w:left="555" w:hanging="555"/>
        <w:jc w:val="both"/>
        <w:textAlignment w:val="baseline"/>
        <w:rPr>
          <w:sz w:val="24"/>
          <w:szCs w:val="24"/>
          <w:lang w:val="en-GB"/>
        </w:rPr>
      </w:pPr>
    </w:p>
    <w:p w14:paraId="6165D82C" w14:textId="5D4E6D1A" w:rsidR="00691E5C" w:rsidRPr="00E42A47" w:rsidRDefault="00691E5C" w:rsidP="00691E5C">
      <w:pPr>
        <w:tabs>
          <w:tab w:val="left" w:pos="555"/>
          <w:tab w:val="left" w:pos="1125"/>
          <w:tab w:val="left" w:pos="1695"/>
          <w:tab w:val="left" w:pos="2265"/>
          <w:tab w:val="left" w:pos="2835"/>
        </w:tabs>
        <w:suppressAutoHyphens/>
        <w:overflowPunct w:val="0"/>
        <w:autoSpaceDE w:val="0"/>
        <w:autoSpaceDN w:val="0"/>
        <w:adjustRightInd w:val="0"/>
        <w:ind w:left="555" w:hanging="555"/>
        <w:jc w:val="both"/>
        <w:textAlignment w:val="baseline"/>
        <w:rPr>
          <w:sz w:val="24"/>
          <w:szCs w:val="24"/>
          <w:lang w:val="en-GB"/>
        </w:rPr>
      </w:pPr>
      <w:proofErr w:type="gramStart"/>
      <w:r w:rsidRPr="00E42A47">
        <w:rPr>
          <w:sz w:val="24"/>
          <w:szCs w:val="24"/>
          <w:lang w:val="en-GB"/>
        </w:rPr>
        <w:t>To :</w:t>
      </w:r>
      <w:proofErr w:type="gramEnd"/>
      <w:r w:rsidRPr="00E42A47">
        <w:rPr>
          <w:sz w:val="24"/>
          <w:szCs w:val="24"/>
          <w:lang w:val="en-GB"/>
        </w:rPr>
        <w:tab/>
      </w:r>
      <w:r w:rsidR="0023111C">
        <w:rPr>
          <w:b/>
          <w:caps/>
          <w:sz w:val="24"/>
          <w:szCs w:val="24"/>
        </w:rPr>
        <w:t>NAM CON SON PETROLEUM EXPLORATION PRODUCTION BRANCH  - PETROVIETNAM EXPLORATION PRODUCTION CORPORATION LIMITED</w:t>
      </w:r>
      <w:r w:rsidRPr="00E42A47">
        <w:rPr>
          <w:sz w:val="24"/>
          <w:szCs w:val="24"/>
          <w:lang w:val="en-GB"/>
        </w:rPr>
        <w:t>, a company organized and existing under the Laws of S.R Vietnam and having its registered address at 15</w:t>
      </w:r>
      <w:r w:rsidRPr="00E42A47">
        <w:rPr>
          <w:sz w:val="24"/>
          <w:szCs w:val="24"/>
          <w:vertAlign w:val="superscript"/>
          <w:lang w:val="en-GB"/>
        </w:rPr>
        <w:t>th</w:t>
      </w:r>
      <w:r w:rsidRPr="00E42A47">
        <w:rPr>
          <w:sz w:val="24"/>
          <w:szCs w:val="24"/>
          <w:lang w:val="en-GB"/>
        </w:rPr>
        <w:t xml:space="preserve"> Floor, 12 Tan </w:t>
      </w:r>
      <w:proofErr w:type="spellStart"/>
      <w:r w:rsidRPr="00E42A47">
        <w:rPr>
          <w:sz w:val="24"/>
          <w:szCs w:val="24"/>
          <w:lang w:val="en-GB"/>
        </w:rPr>
        <w:t>Trao</w:t>
      </w:r>
      <w:proofErr w:type="spellEnd"/>
      <w:r w:rsidRPr="00E42A47">
        <w:rPr>
          <w:sz w:val="24"/>
          <w:szCs w:val="24"/>
          <w:lang w:val="en-GB"/>
        </w:rPr>
        <w:t xml:space="preserve"> Str., Tan </w:t>
      </w:r>
      <w:proofErr w:type="spellStart"/>
      <w:r w:rsidRPr="00E42A47">
        <w:rPr>
          <w:sz w:val="24"/>
          <w:szCs w:val="24"/>
          <w:lang w:val="en-GB"/>
        </w:rPr>
        <w:t>Phu</w:t>
      </w:r>
      <w:proofErr w:type="spellEnd"/>
      <w:r w:rsidRPr="00E42A47">
        <w:rPr>
          <w:sz w:val="24"/>
          <w:szCs w:val="24"/>
          <w:lang w:val="en-GB"/>
        </w:rPr>
        <w:t xml:space="preserve"> Ward, Dist.7, </w:t>
      </w:r>
      <w:proofErr w:type="spellStart"/>
      <w:r w:rsidRPr="00E42A47">
        <w:rPr>
          <w:sz w:val="24"/>
          <w:szCs w:val="24"/>
          <w:lang w:val="en-GB"/>
        </w:rPr>
        <w:t>Ho</w:t>
      </w:r>
      <w:proofErr w:type="spellEnd"/>
      <w:r w:rsidRPr="00E42A47">
        <w:rPr>
          <w:sz w:val="24"/>
          <w:szCs w:val="24"/>
          <w:lang w:val="en-GB"/>
        </w:rPr>
        <w:t xml:space="preserve"> Chi Minh City, S.R. Vietnam, (hereinafter referred to as “CLIENT”)</w:t>
      </w:r>
    </w:p>
    <w:p w14:paraId="1B23009B"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p>
    <w:p w14:paraId="28DAEE03" w14:textId="77777777" w:rsidR="00691E5C" w:rsidRPr="00E42A47" w:rsidRDefault="00691E5C" w:rsidP="00691E5C">
      <w:pPr>
        <w:tabs>
          <w:tab w:val="left" w:pos="840"/>
          <w:tab w:val="left" w:pos="1413"/>
          <w:tab w:val="left" w:pos="1977"/>
          <w:tab w:val="left" w:pos="2559"/>
          <w:tab w:val="left" w:pos="3122"/>
          <w:tab w:val="left" w:pos="3685"/>
          <w:tab w:val="left" w:pos="4267"/>
          <w:tab w:val="left" w:pos="4849"/>
          <w:tab w:val="left" w:pos="5393"/>
          <w:tab w:val="left" w:pos="5913"/>
          <w:tab w:val="left" w:pos="6539"/>
          <w:tab w:val="left" w:pos="7102"/>
          <w:tab w:val="left" w:pos="7702"/>
          <w:tab w:val="left" w:pos="8247"/>
          <w:tab w:val="left" w:pos="8820"/>
        </w:tabs>
        <w:suppressAutoHyphens/>
        <w:overflowPunct w:val="0"/>
        <w:autoSpaceDE w:val="0"/>
        <w:autoSpaceDN w:val="0"/>
        <w:adjustRightInd w:val="0"/>
        <w:ind w:left="3122" w:hanging="3122"/>
        <w:textAlignment w:val="baseline"/>
        <w:rPr>
          <w:sz w:val="24"/>
          <w:szCs w:val="24"/>
          <w:lang w:val="en-GB"/>
        </w:rPr>
      </w:pPr>
      <w:r w:rsidRPr="00E42A47">
        <w:rPr>
          <w:sz w:val="24"/>
          <w:szCs w:val="24"/>
          <w:lang w:val="en-GB"/>
        </w:rPr>
        <w:t>WHEREAS</w:t>
      </w:r>
      <w:r w:rsidRPr="00E42A47">
        <w:rPr>
          <w:sz w:val="24"/>
          <w:szCs w:val="24"/>
          <w:lang w:val="en-GB"/>
        </w:rPr>
        <w:tab/>
      </w:r>
      <w:r w:rsidRPr="00E42A47">
        <w:rPr>
          <w:sz w:val="24"/>
          <w:szCs w:val="24"/>
          <w:lang w:val="en-GB"/>
        </w:rPr>
        <w:tab/>
        <w:t>:</w:t>
      </w:r>
      <w:r w:rsidRPr="00E42A47">
        <w:rPr>
          <w:sz w:val="24"/>
          <w:szCs w:val="24"/>
          <w:lang w:val="en-GB"/>
        </w:rPr>
        <w:tab/>
        <w:t>(1)</w:t>
      </w:r>
      <w:r w:rsidRPr="00E42A47">
        <w:rPr>
          <w:sz w:val="24"/>
          <w:szCs w:val="24"/>
          <w:lang w:val="en-GB"/>
        </w:rPr>
        <w:tab/>
        <w:t>By an agreement for the ________________________________________________________________________________________________</w:t>
      </w:r>
    </w:p>
    <w:p w14:paraId="71E9A94D" w14:textId="77777777" w:rsidR="00691E5C" w:rsidRPr="00E42A47" w:rsidRDefault="00691E5C" w:rsidP="00691E5C">
      <w:pPr>
        <w:tabs>
          <w:tab w:val="left" w:pos="840"/>
          <w:tab w:val="left" w:pos="1413"/>
          <w:tab w:val="left" w:pos="1977"/>
          <w:tab w:val="left" w:pos="2559"/>
          <w:tab w:val="left" w:pos="3122"/>
          <w:tab w:val="left" w:pos="3685"/>
          <w:tab w:val="left" w:pos="4267"/>
          <w:tab w:val="left" w:pos="4849"/>
          <w:tab w:val="left" w:pos="5393"/>
          <w:tab w:val="left" w:pos="5913"/>
          <w:tab w:val="left" w:pos="6539"/>
          <w:tab w:val="left" w:pos="7102"/>
          <w:tab w:val="left" w:pos="7702"/>
          <w:tab w:val="left" w:pos="8247"/>
          <w:tab w:val="left" w:pos="8820"/>
        </w:tabs>
        <w:suppressAutoHyphens/>
        <w:overflowPunct w:val="0"/>
        <w:autoSpaceDE w:val="0"/>
        <w:autoSpaceDN w:val="0"/>
        <w:adjustRightInd w:val="0"/>
        <w:ind w:left="3122" w:hanging="3122"/>
        <w:textAlignment w:val="baseline"/>
        <w:rPr>
          <w:sz w:val="24"/>
          <w:szCs w:val="24"/>
          <w:lang w:val="en-GB"/>
        </w:rPr>
      </w:pPr>
    </w:p>
    <w:p w14:paraId="2C10E25D" w14:textId="77777777" w:rsidR="00691E5C" w:rsidRPr="00E42A47" w:rsidRDefault="00691E5C" w:rsidP="00691E5C">
      <w:pPr>
        <w:tabs>
          <w:tab w:val="left" w:pos="840"/>
          <w:tab w:val="left" w:pos="1413"/>
          <w:tab w:val="left" w:pos="1977"/>
          <w:tab w:val="left" w:pos="2559"/>
          <w:tab w:val="left" w:pos="3122"/>
          <w:tab w:val="left" w:pos="3685"/>
          <w:tab w:val="left" w:pos="4267"/>
          <w:tab w:val="left" w:pos="4849"/>
          <w:tab w:val="left" w:pos="5393"/>
          <w:tab w:val="left" w:pos="5913"/>
          <w:tab w:val="left" w:pos="6539"/>
          <w:tab w:val="left" w:pos="7102"/>
          <w:tab w:val="left" w:pos="7702"/>
          <w:tab w:val="left" w:pos="8247"/>
          <w:tab w:val="left" w:pos="8820"/>
        </w:tabs>
        <w:suppressAutoHyphens/>
        <w:overflowPunct w:val="0"/>
        <w:autoSpaceDE w:val="0"/>
        <w:autoSpaceDN w:val="0"/>
        <w:adjustRightInd w:val="0"/>
        <w:ind w:left="3122" w:hanging="3122"/>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t xml:space="preserve">(hereinafter referred to as the "CONTRACT") between </w:t>
      </w:r>
    </w:p>
    <w:p w14:paraId="1EC8D923" w14:textId="77777777" w:rsidR="00691E5C" w:rsidRPr="00E42A47"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3122" w:hanging="3122"/>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t>________________________________________________</w:t>
      </w:r>
    </w:p>
    <w:p w14:paraId="1A3ED4E8" w14:textId="77777777" w:rsidR="00691E5C" w:rsidRPr="00E42A47"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3122" w:hanging="3122"/>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t>________________________________________________</w:t>
      </w:r>
    </w:p>
    <w:p w14:paraId="777A7CCE" w14:textId="77777777" w:rsidR="00691E5C" w:rsidRPr="00E42A47"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3122" w:hanging="3122"/>
        <w:jc w:val="both"/>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t>(hereinafter called the "CONTRACTOR") of the one part and CLIENT of the other part, the CONTRACTOR agrees to perform the WORK in accordance with the CONTRACT.</w:t>
      </w:r>
    </w:p>
    <w:p w14:paraId="3112D157" w14:textId="77777777" w:rsidR="00691E5C" w:rsidRPr="00E42A47"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39F5BCAA" w14:textId="77777777" w:rsidR="00691E5C" w:rsidRPr="00E42A47"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3122" w:hanging="3122"/>
        <w:jc w:val="both"/>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t>(2)</w:t>
      </w:r>
      <w:r w:rsidRPr="00E42A47">
        <w:rPr>
          <w:sz w:val="24"/>
          <w:szCs w:val="24"/>
          <w:lang w:val="en-GB"/>
        </w:rPr>
        <w:tab/>
        <w:t>In response to the request made by CONTRACTOR, we (Name of Banker :) ________________________________</w:t>
      </w:r>
    </w:p>
    <w:p w14:paraId="2353993B" w14:textId="77777777" w:rsidR="00691E5C" w:rsidRPr="00E42A47"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3122" w:hanging="3122"/>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t>________________________________________________</w:t>
      </w:r>
    </w:p>
    <w:p w14:paraId="592A2D3F" w14:textId="77777777" w:rsidR="00691E5C" w:rsidRPr="00E42A47"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3122" w:hanging="3122"/>
        <w:jc w:val="both"/>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t xml:space="preserve">(hereinafter called the "GUARANTOR") hereby irrevocably and unconditionally guarantee the sum of </w:t>
      </w:r>
      <w:r w:rsidRPr="00E42A47">
        <w:rPr>
          <w:i/>
          <w:sz w:val="24"/>
          <w:szCs w:val="24"/>
          <w:lang w:val="en-GB"/>
        </w:rPr>
        <w:t>ten percent (10%) of the CONTRACT Value</w:t>
      </w:r>
      <w:r w:rsidRPr="00E42A47">
        <w:rPr>
          <w:sz w:val="24"/>
          <w:szCs w:val="24"/>
          <w:lang w:val="en-GB"/>
        </w:rPr>
        <w:t xml:space="preserve"> in favour of CLIENT being the amount of financial guarantee required for the above CONTRACT.  The sum shall become payable by us immediately on first demand by CLIENT without proof or conditions notwithstanding any contestation or protest by the CONTRACTOR or any other third party.</w:t>
      </w:r>
    </w:p>
    <w:p w14:paraId="4216A84C" w14:textId="77777777" w:rsidR="00691E5C" w:rsidRPr="00E42A47"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7A43405A" w14:textId="77777777" w:rsidR="00691E5C" w:rsidRPr="00E42A47"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3150" w:hanging="3150"/>
        <w:jc w:val="both"/>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t>(3)</w:t>
      </w:r>
      <w:r w:rsidRPr="00E42A47">
        <w:rPr>
          <w:sz w:val="24"/>
          <w:szCs w:val="24"/>
          <w:lang w:val="en-GB"/>
        </w:rPr>
        <w:tab/>
        <w:t xml:space="preserve">The GUARANTOR shall not be discharged or released from this Guarantee by any agreement made between the CONTRACTOR and CLIENT and/or any other CONTRACTOR with or without the consent of the GUARANTOR or by any alteration in the obligations undertaken by the CONTRACTOR or by any forbearance whether as to payment, time, performances or </w:t>
      </w:r>
      <w:bookmarkStart w:id="0" w:name="_GoBack"/>
      <w:bookmarkEnd w:id="0"/>
      <w:r w:rsidRPr="00E42A47">
        <w:rPr>
          <w:sz w:val="24"/>
          <w:szCs w:val="24"/>
          <w:lang w:val="en-GB"/>
        </w:rPr>
        <w:t>otherwise, or by any change in name or constitution of CLIENT or the CONTRACTOR.</w:t>
      </w:r>
    </w:p>
    <w:p w14:paraId="0108A73F"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p>
    <w:p w14:paraId="4404DAC0" w14:textId="7211A4AA"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ind w:left="3122" w:hanging="3122"/>
        <w:jc w:val="both"/>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t>(4)</w:t>
      </w:r>
      <w:r w:rsidRPr="00E42A47">
        <w:rPr>
          <w:sz w:val="24"/>
          <w:szCs w:val="24"/>
          <w:lang w:val="en-GB"/>
        </w:rPr>
        <w:tab/>
        <w:t xml:space="preserve">This Guarantee is a continuing security and accordingly shall remain valid until </w:t>
      </w:r>
      <w:r w:rsidR="00154F04" w:rsidRPr="00E42A47">
        <w:rPr>
          <w:sz w:val="24"/>
          <w:szCs w:val="24"/>
          <w:highlight w:val="yellow"/>
          <w:lang w:val="en-GB"/>
        </w:rPr>
        <w:t>ninety (90) days</w:t>
      </w:r>
      <w:r w:rsidR="00154F04" w:rsidRPr="00E42A47">
        <w:rPr>
          <w:sz w:val="24"/>
          <w:szCs w:val="24"/>
          <w:lang w:val="en-GB"/>
        </w:rPr>
        <w:t xml:space="preserve"> </w:t>
      </w:r>
      <w:r w:rsidRPr="00E42A47">
        <w:rPr>
          <w:sz w:val="24"/>
          <w:szCs w:val="24"/>
          <w:lang w:val="en-GB"/>
        </w:rPr>
        <w:t>after the end of the duration of the CONTRACT and any extension thereto.</w:t>
      </w:r>
    </w:p>
    <w:p w14:paraId="0948E0CE"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jc w:val="both"/>
        <w:textAlignment w:val="baseline"/>
        <w:rPr>
          <w:sz w:val="24"/>
          <w:szCs w:val="24"/>
          <w:lang w:val="en-GB"/>
        </w:rPr>
      </w:pPr>
    </w:p>
    <w:p w14:paraId="4BE4F0BD"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ind w:left="3122" w:hanging="3122"/>
        <w:jc w:val="both"/>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t>(5)</w:t>
      </w:r>
      <w:r w:rsidRPr="00E42A47">
        <w:rPr>
          <w:sz w:val="24"/>
          <w:szCs w:val="24"/>
          <w:lang w:val="en-GB"/>
        </w:rPr>
        <w:tab/>
        <w:t>The GUARANTOR agrees that the Guarantee is given regardless of whether or not the sum outstanding occasioned by the loss, damages, costs, or expenses howsoever arising, incurred by CLIENT is recoverable by legal action or arbitration.</w:t>
      </w:r>
    </w:p>
    <w:p w14:paraId="28F45B74"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ind w:left="3122" w:hanging="3122"/>
        <w:jc w:val="both"/>
        <w:textAlignment w:val="baseline"/>
        <w:rPr>
          <w:sz w:val="24"/>
          <w:szCs w:val="24"/>
          <w:lang w:val="en-GB"/>
        </w:rPr>
      </w:pPr>
    </w:p>
    <w:p w14:paraId="41652DFC"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ind w:left="3100" w:hanging="3100"/>
        <w:jc w:val="both"/>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t>(6)</w:t>
      </w:r>
      <w:r w:rsidRPr="00E42A47">
        <w:rPr>
          <w:sz w:val="24"/>
          <w:szCs w:val="24"/>
          <w:lang w:val="en-GB"/>
        </w:rPr>
        <w:tab/>
        <w:t>For the purpose of this GUARANTEE only, the GUARANTOR does hereby agree to be governed by the Laws of England. Any disputes relating to this GUARANTEE which cannot be settled amicably, to be resolved by a single arbitrator to be agreed by the CLIENT and GUARANTOR in accordance with the Vietnam International Arbitration Centre at the Vietnam Chamber of Commerce and Industry (VIAC)</w:t>
      </w:r>
    </w:p>
    <w:p w14:paraId="61A1E2E7"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ind w:left="1977" w:hanging="1977"/>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p>
    <w:p w14:paraId="1A8AA744"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ind w:left="1977" w:hanging="1977"/>
        <w:jc w:val="both"/>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t>IN WITNESS whereof this Guarantee has been duly executed by GUARANTOR the _________ day of ______________20__ for and on behalf of (________________________________________</w:t>
      </w:r>
      <w:proofErr w:type="gramStart"/>
      <w:r w:rsidRPr="00E42A47">
        <w:rPr>
          <w:sz w:val="24"/>
          <w:szCs w:val="24"/>
          <w:lang w:val="en-GB"/>
        </w:rPr>
        <w:t>_ )</w:t>
      </w:r>
      <w:proofErr w:type="gramEnd"/>
    </w:p>
    <w:p w14:paraId="543F8C08"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p>
    <w:p w14:paraId="24EBEED1"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p>
    <w:p w14:paraId="0A358E96"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p>
    <w:p w14:paraId="43ABCEFC"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t>Name</w:t>
      </w:r>
      <w:r w:rsidRPr="00E42A47">
        <w:rPr>
          <w:sz w:val="24"/>
          <w:szCs w:val="24"/>
          <w:lang w:val="en-GB"/>
        </w:rPr>
        <w:tab/>
      </w:r>
      <w:r w:rsidRPr="00E42A47">
        <w:rPr>
          <w:sz w:val="24"/>
          <w:szCs w:val="24"/>
          <w:lang w:val="en-GB"/>
        </w:rPr>
        <w:tab/>
        <w:t>:</w:t>
      </w:r>
      <w:r w:rsidRPr="00E42A47">
        <w:rPr>
          <w:sz w:val="24"/>
          <w:szCs w:val="24"/>
          <w:lang w:val="en-GB"/>
        </w:rPr>
        <w:tab/>
        <w:t>(_________________</w:t>
      </w:r>
      <w:proofErr w:type="gramStart"/>
      <w:r w:rsidRPr="00E42A47">
        <w:rPr>
          <w:sz w:val="24"/>
          <w:szCs w:val="24"/>
          <w:lang w:val="en-GB"/>
        </w:rPr>
        <w:t>_ )</w:t>
      </w:r>
      <w:proofErr w:type="gramEnd"/>
      <w:r w:rsidRPr="00E42A47">
        <w:rPr>
          <w:sz w:val="24"/>
          <w:szCs w:val="24"/>
          <w:lang w:val="en-GB"/>
        </w:rPr>
        <w:tab/>
      </w:r>
      <w:r w:rsidRPr="00E42A47">
        <w:rPr>
          <w:sz w:val="24"/>
          <w:szCs w:val="24"/>
          <w:lang w:val="en-GB"/>
        </w:rPr>
        <w:tab/>
        <w:t>(</w:t>
      </w:r>
      <w:r w:rsidRPr="00E42A47">
        <w:rPr>
          <w:sz w:val="24"/>
          <w:szCs w:val="24"/>
          <w:lang w:val="en-GB"/>
        </w:rPr>
        <w:tab/>
      </w:r>
      <w:r w:rsidRPr="00E42A47">
        <w:rPr>
          <w:sz w:val="24"/>
          <w:szCs w:val="24"/>
          <w:lang w:val="en-GB"/>
        </w:rPr>
        <w:tab/>
        <w:t>)</w:t>
      </w:r>
    </w:p>
    <w:p w14:paraId="31305FC2"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p>
    <w:p w14:paraId="27D65086"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p>
    <w:p w14:paraId="63DBDD40"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t xml:space="preserve">Designation </w:t>
      </w:r>
      <w:r w:rsidRPr="00E42A47">
        <w:rPr>
          <w:sz w:val="24"/>
          <w:szCs w:val="24"/>
          <w:lang w:val="en-GB"/>
        </w:rPr>
        <w:tab/>
        <w:t>:</w:t>
      </w:r>
      <w:r w:rsidRPr="00E42A47">
        <w:rPr>
          <w:sz w:val="24"/>
          <w:szCs w:val="24"/>
          <w:lang w:val="en-GB"/>
        </w:rPr>
        <w:tab/>
        <w:t>____________________</w:t>
      </w:r>
    </w:p>
    <w:p w14:paraId="04C3BF6A"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p>
    <w:p w14:paraId="6492ECD8"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t>Banker's Seal</w:t>
      </w:r>
      <w:r w:rsidRPr="00E42A47">
        <w:rPr>
          <w:sz w:val="24"/>
          <w:szCs w:val="24"/>
          <w:lang w:val="en-GB"/>
        </w:rPr>
        <w:tab/>
        <w:t>:</w:t>
      </w:r>
      <w:r w:rsidRPr="00E42A47">
        <w:rPr>
          <w:sz w:val="24"/>
          <w:szCs w:val="24"/>
          <w:lang w:val="en-GB"/>
        </w:rPr>
        <w:tab/>
        <w:t>____________________</w:t>
      </w:r>
      <w:r w:rsidRPr="00E42A47">
        <w:rPr>
          <w:sz w:val="24"/>
          <w:szCs w:val="24"/>
          <w:lang w:val="en-GB"/>
        </w:rPr>
        <w:tab/>
      </w:r>
      <w:r w:rsidRPr="00E42A47">
        <w:rPr>
          <w:sz w:val="24"/>
          <w:szCs w:val="24"/>
          <w:lang w:val="en-GB"/>
        </w:rPr>
        <w:tab/>
        <w:t>_________</w:t>
      </w:r>
    </w:p>
    <w:p w14:paraId="7395022B"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r w:rsidRPr="00E42A47">
        <w:rPr>
          <w:sz w:val="24"/>
          <w:szCs w:val="24"/>
          <w:lang w:val="en-GB"/>
        </w:rPr>
        <w:tab/>
      </w:r>
    </w:p>
    <w:p w14:paraId="36811472"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t>Address</w:t>
      </w:r>
      <w:r w:rsidRPr="00E42A47">
        <w:rPr>
          <w:sz w:val="24"/>
          <w:szCs w:val="24"/>
          <w:lang w:val="en-GB"/>
        </w:rPr>
        <w:tab/>
      </w:r>
      <w:r w:rsidRPr="00E42A47">
        <w:rPr>
          <w:sz w:val="24"/>
          <w:szCs w:val="24"/>
          <w:lang w:val="en-GB"/>
        </w:rPr>
        <w:tab/>
        <w:t>:</w:t>
      </w:r>
    </w:p>
    <w:sectPr w:rsidR="00691E5C" w:rsidRPr="00E42A47" w:rsidSect="000E37B1">
      <w:footerReference w:type="default" r:id="rId8"/>
      <w:pgSz w:w="11909" w:h="16834" w:code="9"/>
      <w:pgMar w:top="1440" w:right="1152"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3284C" w14:textId="77777777" w:rsidR="00391471" w:rsidRDefault="00391471" w:rsidP="00863542">
      <w:r>
        <w:separator/>
      </w:r>
    </w:p>
  </w:endnote>
  <w:endnote w:type="continuationSeparator" w:id="0">
    <w:p w14:paraId="4F5021F5" w14:textId="77777777" w:rsidR="00391471" w:rsidRDefault="00391471"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4187E" w14:textId="77777777" w:rsidR="00190D67" w:rsidRPr="00E42A47" w:rsidRDefault="00190D67" w:rsidP="00190D67"/>
  <w:p w14:paraId="0DD539B4" w14:textId="311D1B09" w:rsidR="00E705FB" w:rsidRPr="00F16813" w:rsidRDefault="00E705FB" w:rsidP="00781905">
    <w:pPr>
      <w:pStyle w:val="DefaultText"/>
      <w:pBdr>
        <w:top w:val="single" w:sz="4" w:space="1" w:color="auto"/>
      </w:pBdr>
      <w:tabs>
        <w:tab w:val="center" w:pos="4680"/>
        <w:tab w:val="right" w:pos="9214"/>
      </w:tabs>
      <w:spacing w:line="240" w:lineRule="auto"/>
      <w:ind w:right="29"/>
      <w:rPr>
        <w:rFonts w:ascii="Times New Roman" w:hAnsi="Times New Roman"/>
        <w:sz w:val="16"/>
      </w:rPr>
    </w:pPr>
    <w:r w:rsidRPr="00F16813">
      <w:rPr>
        <w:rFonts w:ascii="Times New Roman" w:hAnsi="Times New Roman"/>
        <w:sz w:val="16"/>
      </w:rPr>
      <w:t xml:space="preserve">CONTRACT NO.: </w:t>
    </w:r>
    <w:r w:rsidR="0023111C">
      <w:rPr>
        <w:rFonts w:ascii="Times New Roman" w:hAnsi="Times New Roman"/>
        <w:sz w:val="16"/>
      </w:rPr>
      <w:t>PVEPNCS-DRL-2026-009</w:t>
    </w:r>
    <w:r w:rsidRPr="00F16813">
      <w:rPr>
        <w:rFonts w:ascii="Times New Roman" w:hAnsi="Times New Roman"/>
        <w:sz w:val="16"/>
      </w:rPr>
      <w:tab/>
    </w:r>
    <w:r w:rsidRPr="00F16813">
      <w:rPr>
        <w:rFonts w:ascii="Times New Roman" w:hAnsi="Times New Roman"/>
        <w:sz w:val="16"/>
      </w:rPr>
      <w:tab/>
    </w:r>
    <w:r>
      <w:rPr>
        <w:rFonts w:ascii="Times New Roman" w:hAnsi="Times New Roman"/>
        <w:sz w:val="16"/>
      </w:rPr>
      <w:t>EXHIBIT VII</w:t>
    </w:r>
  </w:p>
  <w:p w14:paraId="71601367" w14:textId="58DCEBDF" w:rsidR="00E705FB" w:rsidRPr="000C46CB" w:rsidRDefault="0023111C" w:rsidP="00E705FB">
    <w:pPr>
      <w:pStyle w:val="DefaultText"/>
      <w:tabs>
        <w:tab w:val="center" w:pos="4680"/>
        <w:tab w:val="right" w:pos="9209"/>
      </w:tabs>
      <w:spacing w:line="240" w:lineRule="auto"/>
      <w:ind w:right="108"/>
      <w:jc w:val="both"/>
      <w:rPr>
        <w:sz w:val="16"/>
        <w:szCs w:val="16"/>
      </w:rPr>
    </w:pPr>
    <w:r>
      <w:rPr>
        <w:rFonts w:ascii="Times New Roman" w:hAnsi="Times New Roman"/>
        <w:sz w:val="16"/>
        <w:szCs w:val="16"/>
      </w:rPr>
      <w:t>PROVISION OF POSITIONING EQUIPMENT AND SERVICES FOR DRILLING CAMPAIGN OF FDP DHN &amp; DH-18X WELL, BLOCK 05.1(A), OFFSHORE VIETNAM</w:t>
    </w:r>
    <w:r w:rsidR="00E705FB" w:rsidRPr="00F16813">
      <w:rPr>
        <w:rFonts w:ascii="Times New Roman" w:hAnsi="Times New Roman"/>
        <w:sz w:val="16"/>
        <w:szCs w:val="16"/>
      </w:rPr>
      <w:tab/>
    </w:r>
    <w:r w:rsidR="00781905">
      <w:rPr>
        <w:rFonts w:ascii="Times New Roman" w:hAnsi="Times New Roman"/>
        <w:sz w:val="16"/>
        <w:szCs w:val="16"/>
      </w:rPr>
      <w:tab/>
    </w:r>
    <w:r w:rsidR="00E705FB" w:rsidRPr="00F16813">
      <w:rPr>
        <w:rFonts w:ascii="Times New Roman" w:hAnsi="Times New Roman"/>
        <w:sz w:val="16"/>
        <w:szCs w:val="16"/>
      </w:rPr>
      <w:t xml:space="preserve">PAGE </w:t>
    </w:r>
    <w:r w:rsidR="00E705FB" w:rsidRPr="00F16813">
      <w:rPr>
        <w:rFonts w:ascii="Times New Roman" w:hAnsi="Times New Roman"/>
        <w:b/>
        <w:sz w:val="16"/>
        <w:szCs w:val="16"/>
      </w:rPr>
      <w:fldChar w:fldCharType="begin"/>
    </w:r>
    <w:r w:rsidR="00E705FB" w:rsidRPr="00F16813">
      <w:rPr>
        <w:rFonts w:ascii="Times New Roman" w:hAnsi="Times New Roman"/>
        <w:b/>
        <w:sz w:val="16"/>
        <w:szCs w:val="16"/>
      </w:rPr>
      <w:instrText xml:space="preserve"> PAGE </w:instrText>
    </w:r>
    <w:r w:rsidR="00E705FB" w:rsidRPr="00F16813">
      <w:rPr>
        <w:rFonts w:ascii="Times New Roman" w:hAnsi="Times New Roman"/>
        <w:b/>
        <w:sz w:val="16"/>
        <w:szCs w:val="16"/>
      </w:rPr>
      <w:fldChar w:fldCharType="separate"/>
    </w:r>
    <w:r w:rsidR="00781905">
      <w:rPr>
        <w:rFonts w:ascii="Times New Roman" w:hAnsi="Times New Roman"/>
        <w:b/>
        <w:noProof/>
        <w:sz w:val="16"/>
        <w:szCs w:val="16"/>
      </w:rPr>
      <w:t>2</w:t>
    </w:r>
    <w:r w:rsidR="00E705FB" w:rsidRPr="00F16813">
      <w:rPr>
        <w:rFonts w:ascii="Times New Roman" w:hAnsi="Times New Roman"/>
        <w:b/>
        <w:sz w:val="16"/>
        <w:szCs w:val="16"/>
      </w:rPr>
      <w:fldChar w:fldCharType="end"/>
    </w:r>
    <w:r w:rsidR="00E705FB" w:rsidRPr="00F16813">
      <w:rPr>
        <w:rFonts w:ascii="Times New Roman" w:hAnsi="Times New Roman"/>
        <w:sz w:val="16"/>
        <w:szCs w:val="16"/>
      </w:rPr>
      <w:t xml:space="preserve"> OF </w:t>
    </w:r>
    <w:r w:rsidR="00E705FB" w:rsidRPr="00F16813">
      <w:rPr>
        <w:rFonts w:ascii="Times New Roman" w:hAnsi="Times New Roman"/>
        <w:b/>
        <w:sz w:val="16"/>
        <w:szCs w:val="16"/>
      </w:rPr>
      <w:fldChar w:fldCharType="begin"/>
    </w:r>
    <w:r w:rsidR="00E705FB" w:rsidRPr="00F16813">
      <w:rPr>
        <w:rFonts w:ascii="Times New Roman" w:hAnsi="Times New Roman"/>
        <w:b/>
        <w:sz w:val="16"/>
        <w:szCs w:val="16"/>
      </w:rPr>
      <w:instrText xml:space="preserve"> NUMPAGES  </w:instrText>
    </w:r>
    <w:r w:rsidR="00E705FB" w:rsidRPr="00F16813">
      <w:rPr>
        <w:rFonts w:ascii="Times New Roman" w:hAnsi="Times New Roman"/>
        <w:b/>
        <w:sz w:val="16"/>
        <w:szCs w:val="16"/>
      </w:rPr>
      <w:fldChar w:fldCharType="separate"/>
    </w:r>
    <w:r w:rsidR="00781905">
      <w:rPr>
        <w:rFonts w:ascii="Times New Roman" w:hAnsi="Times New Roman"/>
        <w:b/>
        <w:noProof/>
        <w:sz w:val="16"/>
        <w:szCs w:val="16"/>
      </w:rPr>
      <w:t>2</w:t>
    </w:r>
    <w:r w:rsidR="00E705FB" w:rsidRPr="00F16813">
      <w:rPr>
        <w:rFonts w:ascii="Times New Roman" w:hAnsi="Times New Roman"/>
        <w:b/>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16058" w14:textId="77777777" w:rsidR="00391471" w:rsidRDefault="00391471" w:rsidP="00863542">
      <w:r>
        <w:separator/>
      </w:r>
    </w:p>
  </w:footnote>
  <w:footnote w:type="continuationSeparator" w:id="0">
    <w:p w14:paraId="60BF398B" w14:textId="77777777" w:rsidR="00391471" w:rsidRDefault="00391471" w:rsidP="008635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1A06A2"/>
    <w:lvl w:ilvl="0">
      <w:numFmt w:val="decimal"/>
      <w:lvlText w:val="*"/>
      <w:lvlJc w:val="left"/>
    </w:lvl>
  </w:abstractNum>
  <w:abstractNum w:abstractNumId="1" w15:restartNumberingAfterBreak="0">
    <w:nsid w:val="02273B87"/>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0E3E0846"/>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3" w15:restartNumberingAfterBreak="0">
    <w:nsid w:val="0F753A0B"/>
    <w:multiLevelType w:val="hybridMultilevel"/>
    <w:tmpl w:val="D1261642"/>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85413CA"/>
    <w:multiLevelType w:val="hybridMultilevel"/>
    <w:tmpl w:val="592447FA"/>
    <w:lvl w:ilvl="0" w:tplc="534291C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D613E73"/>
    <w:multiLevelType w:val="hybridMultilevel"/>
    <w:tmpl w:val="096E0240"/>
    <w:lvl w:ilvl="0" w:tplc="C7243BEC">
      <w:numFmt w:val="bullet"/>
      <w:lvlText w:val="-"/>
      <w:lvlJc w:val="left"/>
      <w:pPr>
        <w:tabs>
          <w:tab w:val="num" w:pos="3320"/>
        </w:tabs>
        <w:ind w:left="3320" w:hanging="360"/>
      </w:pPr>
      <w:rPr>
        <w:rFonts w:ascii="Arial" w:eastAsia="Times New Roman" w:hAnsi="Arial" w:cs="Arial" w:hint="default"/>
        <w:b/>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6" w15:restartNumberingAfterBreak="0">
    <w:nsid w:val="1D81223E"/>
    <w:multiLevelType w:val="hybridMultilevel"/>
    <w:tmpl w:val="22C6869A"/>
    <w:lvl w:ilvl="0" w:tplc="4CD8836A">
      <w:start w:val="1"/>
      <w:numFmt w:val="bullet"/>
      <w:lvlText w:val=""/>
      <w:lvlJc w:val="left"/>
      <w:pPr>
        <w:tabs>
          <w:tab w:val="num" w:pos="709"/>
        </w:tabs>
        <w:ind w:left="709" w:hanging="360"/>
      </w:pPr>
      <w:rPr>
        <w:rFonts w:ascii="Symbol" w:hAnsi="Symbol" w:hint="default"/>
        <w:color w:val="auto"/>
      </w:rPr>
    </w:lvl>
    <w:lvl w:ilvl="1" w:tplc="9A484D8C">
      <w:start w:val="1"/>
      <w:numFmt w:val="bullet"/>
      <w:lvlText w:val="o"/>
      <w:lvlJc w:val="left"/>
      <w:pPr>
        <w:tabs>
          <w:tab w:val="num" w:pos="1429"/>
        </w:tabs>
        <w:ind w:left="1429" w:hanging="360"/>
      </w:pPr>
      <w:rPr>
        <w:rFonts w:ascii="Courier New" w:hAnsi="Courier New" w:cs="Courier New" w:hint="default"/>
      </w:rPr>
    </w:lvl>
    <w:lvl w:ilvl="2" w:tplc="782A50DA" w:tentative="1">
      <w:start w:val="1"/>
      <w:numFmt w:val="bullet"/>
      <w:lvlText w:val=""/>
      <w:lvlJc w:val="left"/>
      <w:pPr>
        <w:tabs>
          <w:tab w:val="num" w:pos="2149"/>
        </w:tabs>
        <w:ind w:left="2149" w:hanging="360"/>
      </w:pPr>
      <w:rPr>
        <w:rFonts w:ascii="Wingdings" w:hAnsi="Wingdings" w:hint="default"/>
      </w:rPr>
    </w:lvl>
    <w:lvl w:ilvl="3" w:tplc="1016A2AE" w:tentative="1">
      <w:start w:val="1"/>
      <w:numFmt w:val="bullet"/>
      <w:lvlText w:val=""/>
      <w:lvlJc w:val="left"/>
      <w:pPr>
        <w:tabs>
          <w:tab w:val="num" w:pos="2869"/>
        </w:tabs>
        <w:ind w:left="2869" w:hanging="360"/>
      </w:pPr>
      <w:rPr>
        <w:rFonts w:ascii="Symbol" w:hAnsi="Symbol" w:hint="default"/>
      </w:rPr>
    </w:lvl>
    <w:lvl w:ilvl="4" w:tplc="555E5150" w:tentative="1">
      <w:start w:val="1"/>
      <w:numFmt w:val="bullet"/>
      <w:lvlText w:val="o"/>
      <w:lvlJc w:val="left"/>
      <w:pPr>
        <w:tabs>
          <w:tab w:val="num" w:pos="3589"/>
        </w:tabs>
        <w:ind w:left="3589" w:hanging="360"/>
      </w:pPr>
      <w:rPr>
        <w:rFonts w:ascii="Courier New" w:hAnsi="Courier New" w:cs="Courier New" w:hint="default"/>
      </w:rPr>
    </w:lvl>
    <w:lvl w:ilvl="5" w:tplc="F482E6C8" w:tentative="1">
      <w:start w:val="1"/>
      <w:numFmt w:val="bullet"/>
      <w:lvlText w:val=""/>
      <w:lvlJc w:val="left"/>
      <w:pPr>
        <w:tabs>
          <w:tab w:val="num" w:pos="4309"/>
        </w:tabs>
        <w:ind w:left="4309" w:hanging="360"/>
      </w:pPr>
      <w:rPr>
        <w:rFonts w:ascii="Wingdings" w:hAnsi="Wingdings" w:hint="default"/>
      </w:rPr>
    </w:lvl>
    <w:lvl w:ilvl="6" w:tplc="091E1BBE" w:tentative="1">
      <w:start w:val="1"/>
      <w:numFmt w:val="bullet"/>
      <w:lvlText w:val=""/>
      <w:lvlJc w:val="left"/>
      <w:pPr>
        <w:tabs>
          <w:tab w:val="num" w:pos="5029"/>
        </w:tabs>
        <w:ind w:left="5029" w:hanging="360"/>
      </w:pPr>
      <w:rPr>
        <w:rFonts w:ascii="Symbol" w:hAnsi="Symbol" w:hint="default"/>
      </w:rPr>
    </w:lvl>
    <w:lvl w:ilvl="7" w:tplc="C8FCE33C" w:tentative="1">
      <w:start w:val="1"/>
      <w:numFmt w:val="bullet"/>
      <w:lvlText w:val="o"/>
      <w:lvlJc w:val="left"/>
      <w:pPr>
        <w:tabs>
          <w:tab w:val="num" w:pos="5749"/>
        </w:tabs>
        <w:ind w:left="5749" w:hanging="360"/>
      </w:pPr>
      <w:rPr>
        <w:rFonts w:ascii="Courier New" w:hAnsi="Courier New" w:cs="Courier New" w:hint="default"/>
      </w:rPr>
    </w:lvl>
    <w:lvl w:ilvl="8" w:tplc="33165B10" w:tentative="1">
      <w:start w:val="1"/>
      <w:numFmt w:val="bullet"/>
      <w:lvlText w:val=""/>
      <w:lvlJc w:val="left"/>
      <w:pPr>
        <w:tabs>
          <w:tab w:val="num" w:pos="6469"/>
        </w:tabs>
        <w:ind w:left="6469" w:hanging="360"/>
      </w:pPr>
      <w:rPr>
        <w:rFonts w:ascii="Wingdings" w:hAnsi="Wingdings" w:hint="default"/>
      </w:rPr>
    </w:lvl>
  </w:abstractNum>
  <w:abstractNum w:abstractNumId="7" w15:restartNumberingAfterBreak="0">
    <w:nsid w:val="28F4439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8" w15:restartNumberingAfterBreak="0">
    <w:nsid w:val="2C6B4188"/>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340A258B"/>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0" w15:restartNumberingAfterBreak="0">
    <w:nsid w:val="3B7A0582"/>
    <w:multiLevelType w:val="hybridMultilevel"/>
    <w:tmpl w:val="149ADD3E"/>
    <w:lvl w:ilvl="0" w:tplc="04090005">
      <w:start w:val="1"/>
      <w:numFmt w:val="bullet"/>
      <w:lvlText w:val=""/>
      <w:lvlJc w:val="left"/>
      <w:pPr>
        <w:tabs>
          <w:tab w:val="num" w:pos="610"/>
        </w:tabs>
        <w:ind w:left="610" w:hanging="360"/>
      </w:pPr>
      <w:rPr>
        <w:rFonts w:ascii="Wingdings" w:hAnsi="Wingdings" w:hint="default"/>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11" w15:restartNumberingAfterBreak="0">
    <w:nsid w:val="3EC1355A"/>
    <w:multiLevelType w:val="hybridMultilevel"/>
    <w:tmpl w:val="15B2B556"/>
    <w:lvl w:ilvl="0" w:tplc="AD483202">
      <w:start w:val="1"/>
      <w:numFmt w:val="lowerLetter"/>
      <w:lvlText w:val="%1."/>
      <w:lvlJc w:val="left"/>
      <w:pPr>
        <w:tabs>
          <w:tab w:val="num" w:pos="3780"/>
        </w:tabs>
        <w:ind w:left="3780" w:hanging="360"/>
      </w:pPr>
      <w:rPr>
        <w:rFonts w:ascii="Arial" w:eastAsia="Times New Roman" w:hAnsi="Arial" w:cs="Arial"/>
        <w:b/>
      </w:rPr>
    </w:lvl>
    <w:lvl w:ilvl="1" w:tplc="2D6AC272">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2" w15:restartNumberingAfterBreak="0">
    <w:nsid w:val="517C3A40"/>
    <w:multiLevelType w:val="hybridMultilevel"/>
    <w:tmpl w:val="49388182"/>
    <w:lvl w:ilvl="0" w:tplc="E54C27C8">
      <w:start w:val="13"/>
      <w:numFmt w:val="bullet"/>
      <w:lvlText w:val="-"/>
      <w:lvlJc w:val="left"/>
      <w:pPr>
        <w:tabs>
          <w:tab w:val="num" w:pos="207"/>
        </w:tabs>
        <w:ind w:left="187" w:hanging="340"/>
      </w:pPr>
      <w:rPr>
        <w:rFonts w:hint="default"/>
        <w:color w:val="auto"/>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5198093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4" w15:restartNumberingAfterBreak="0">
    <w:nsid w:val="554B5D42"/>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5" w15:restartNumberingAfterBreak="0">
    <w:nsid w:val="576E603A"/>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6" w15:restartNumberingAfterBreak="0">
    <w:nsid w:val="58F577CB"/>
    <w:multiLevelType w:val="hybridMultilevel"/>
    <w:tmpl w:val="9B0C862A"/>
    <w:lvl w:ilvl="0" w:tplc="4B52F5EA">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13053C"/>
    <w:multiLevelType w:val="hybridMultilevel"/>
    <w:tmpl w:val="063A5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15B9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9" w15:restartNumberingAfterBreak="0">
    <w:nsid w:val="65DD1565"/>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0" w15:restartNumberingAfterBreak="0">
    <w:nsid w:val="6EBF6F7C"/>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1" w15:restartNumberingAfterBreak="0">
    <w:nsid w:val="6F740444"/>
    <w:multiLevelType w:val="hybridMultilevel"/>
    <w:tmpl w:val="3396593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70FA0783"/>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3" w15:restartNumberingAfterBreak="0">
    <w:nsid w:val="771D6015"/>
    <w:multiLevelType w:val="hybridMultilevel"/>
    <w:tmpl w:val="919A67EC"/>
    <w:lvl w:ilvl="0" w:tplc="E54C27C8">
      <w:start w:val="13"/>
      <w:numFmt w:val="bullet"/>
      <w:lvlText w:val="-"/>
      <w:lvlJc w:val="left"/>
      <w:pPr>
        <w:ind w:left="1791" w:hanging="360"/>
      </w:pPr>
      <w:rPr>
        <w:rFonts w:hint="default"/>
        <w:color w:val="auto"/>
      </w:rPr>
    </w:lvl>
    <w:lvl w:ilvl="1" w:tplc="042A0003">
      <w:start w:val="1"/>
      <w:numFmt w:val="bullet"/>
      <w:lvlText w:val="o"/>
      <w:lvlJc w:val="left"/>
      <w:pPr>
        <w:ind w:left="2511" w:hanging="360"/>
      </w:pPr>
      <w:rPr>
        <w:rFonts w:ascii="Courier New" w:hAnsi="Courier New" w:cs="Courier New" w:hint="default"/>
      </w:rPr>
    </w:lvl>
    <w:lvl w:ilvl="2" w:tplc="042A0005" w:tentative="1">
      <w:start w:val="1"/>
      <w:numFmt w:val="bullet"/>
      <w:lvlText w:val=""/>
      <w:lvlJc w:val="left"/>
      <w:pPr>
        <w:ind w:left="3231" w:hanging="360"/>
      </w:pPr>
      <w:rPr>
        <w:rFonts w:ascii="Wingdings" w:hAnsi="Wingdings" w:hint="default"/>
      </w:rPr>
    </w:lvl>
    <w:lvl w:ilvl="3" w:tplc="042A0001" w:tentative="1">
      <w:start w:val="1"/>
      <w:numFmt w:val="bullet"/>
      <w:lvlText w:val=""/>
      <w:lvlJc w:val="left"/>
      <w:pPr>
        <w:ind w:left="3951" w:hanging="360"/>
      </w:pPr>
      <w:rPr>
        <w:rFonts w:ascii="Symbol" w:hAnsi="Symbol" w:hint="default"/>
      </w:rPr>
    </w:lvl>
    <w:lvl w:ilvl="4" w:tplc="042A0003" w:tentative="1">
      <w:start w:val="1"/>
      <w:numFmt w:val="bullet"/>
      <w:lvlText w:val="o"/>
      <w:lvlJc w:val="left"/>
      <w:pPr>
        <w:ind w:left="4671" w:hanging="360"/>
      </w:pPr>
      <w:rPr>
        <w:rFonts w:ascii="Courier New" w:hAnsi="Courier New" w:cs="Courier New" w:hint="default"/>
      </w:rPr>
    </w:lvl>
    <w:lvl w:ilvl="5" w:tplc="042A0005" w:tentative="1">
      <w:start w:val="1"/>
      <w:numFmt w:val="bullet"/>
      <w:lvlText w:val=""/>
      <w:lvlJc w:val="left"/>
      <w:pPr>
        <w:ind w:left="5391" w:hanging="360"/>
      </w:pPr>
      <w:rPr>
        <w:rFonts w:ascii="Wingdings" w:hAnsi="Wingdings" w:hint="default"/>
      </w:rPr>
    </w:lvl>
    <w:lvl w:ilvl="6" w:tplc="042A0001" w:tentative="1">
      <w:start w:val="1"/>
      <w:numFmt w:val="bullet"/>
      <w:lvlText w:val=""/>
      <w:lvlJc w:val="left"/>
      <w:pPr>
        <w:ind w:left="6111" w:hanging="360"/>
      </w:pPr>
      <w:rPr>
        <w:rFonts w:ascii="Symbol" w:hAnsi="Symbol" w:hint="default"/>
      </w:rPr>
    </w:lvl>
    <w:lvl w:ilvl="7" w:tplc="042A0003" w:tentative="1">
      <w:start w:val="1"/>
      <w:numFmt w:val="bullet"/>
      <w:lvlText w:val="o"/>
      <w:lvlJc w:val="left"/>
      <w:pPr>
        <w:ind w:left="6831" w:hanging="360"/>
      </w:pPr>
      <w:rPr>
        <w:rFonts w:ascii="Courier New" w:hAnsi="Courier New" w:cs="Courier New" w:hint="default"/>
      </w:rPr>
    </w:lvl>
    <w:lvl w:ilvl="8" w:tplc="042A0005" w:tentative="1">
      <w:start w:val="1"/>
      <w:numFmt w:val="bullet"/>
      <w:lvlText w:val=""/>
      <w:lvlJc w:val="left"/>
      <w:pPr>
        <w:ind w:left="7551" w:hanging="360"/>
      </w:pPr>
      <w:rPr>
        <w:rFonts w:ascii="Wingdings" w:hAnsi="Wingdings" w:hint="default"/>
      </w:rPr>
    </w:lvl>
  </w:abstractNum>
  <w:abstractNum w:abstractNumId="24" w15:restartNumberingAfterBreak="0">
    <w:nsid w:val="7AE90466"/>
    <w:multiLevelType w:val="hybridMultilevel"/>
    <w:tmpl w:val="C956886C"/>
    <w:lvl w:ilvl="0" w:tplc="C7243BEC">
      <w:numFmt w:val="bullet"/>
      <w:lvlText w:val="-"/>
      <w:lvlJc w:val="left"/>
      <w:pPr>
        <w:tabs>
          <w:tab w:val="num" w:pos="2520"/>
        </w:tabs>
        <w:ind w:left="2520" w:hanging="360"/>
      </w:pPr>
      <w:rPr>
        <w:rFonts w:ascii="Arial" w:eastAsia="Times New Roman" w:hAnsi="Arial" w:cs="Arial" w:hint="default"/>
        <w:b/>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25" w15:restartNumberingAfterBreak="0">
    <w:nsid w:val="7CB571E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6" w15:restartNumberingAfterBreak="0">
    <w:nsid w:val="7E752D60"/>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num w:numId="1">
    <w:abstractNumId w:val="22"/>
  </w:num>
  <w:num w:numId="2">
    <w:abstractNumId w:val="18"/>
  </w:num>
  <w:num w:numId="3">
    <w:abstractNumId w:val="2"/>
  </w:num>
  <w:num w:numId="4">
    <w:abstractNumId w:val="25"/>
  </w:num>
  <w:num w:numId="5">
    <w:abstractNumId w:val="13"/>
  </w:num>
  <w:num w:numId="6">
    <w:abstractNumId w:val="14"/>
  </w:num>
  <w:num w:numId="7">
    <w:abstractNumId w:val="15"/>
  </w:num>
  <w:num w:numId="8">
    <w:abstractNumId w:val="7"/>
  </w:num>
  <w:num w:numId="9">
    <w:abstractNumId w:val="11"/>
  </w:num>
  <w:num w:numId="10">
    <w:abstractNumId w:val="24"/>
  </w:num>
  <w:num w:numId="11">
    <w:abstractNumId w:val="5"/>
  </w:num>
  <w:num w:numId="12">
    <w:abstractNumId w:val="10"/>
  </w:num>
  <w:num w:numId="13">
    <w:abstractNumId w:val="20"/>
  </w:num>
  <w:num w:numId="14">
    <w:abstractNumId w:val="3"/>
  </w:num>
  <w:num w:numId="15">
    <w:abstractNumId w:val="4"/>
  </w:num>
  <w:num w:numId="16">
    <w:abstractNumId w:val="19"/>
  </w:num>
  <w:num w:numId="17">
    <w:abstractNumId w:val="21"/>
  </w:num>
  <w:num w:numId="18">
    <w:abstractNumId w:val="17"/>
  </w:num>
  <w:num w:numId="19">
    <w:abstractNumId w:val="16"/>
  </w:num>
  <w:num w:numId="20">
    <w:abstractNumId w:val="12"/>
  </w:num>
  <w:num w:numId="21">
    <w:abstractNumId w:val="26"/>
  </w:num>
  <w:num w:numId="22">
    <w:abstractNumId w:val="23"/>
  </w:num>
  <w:num w:numId="23">
    <w:abstractNumId w:val="0"/>
    <w:lvlOverride w:ilvl="0">
      <w:lvl w:ilvl="0">
        <w:numFmt w:val="bullet"/>
        <w:lvlText w:val=""/>
        <w:legacy w:legacy="1" w:legacySpace="0" w:legacyIndent="0"/>
        <w:lvlJc w:val="left"/>
        <w:rPr>
          <w:rFonts w:ascii="Symbol" w:hAnsi="Symbol" w:hint="default"/>
          <w:color w:val="333399"/>
          <w:sz w:val="24"/>
        </w:rPr>
      </w:lvl>
    </w:lvlOverride>
  </w:num>
  <w:num w:numId="24">
    <w:abstractNumId w:val="0"/>
    <w:lvlOverride w:ilvl="0">
      <w:lvl w:ilvl="0">
        <w:numFmt w:val="bullet"/>
        <w:lvlText w:val=""/>
        <w:legacy w:legacy="1" w:legacySpace="0" w:legacyIndent="0"/>
        <w:lvlJc w:val="left"/>
        <w:rPr>
          <w:rFonts w:ascii="Symbol" w:hAnsi="Symbol" w:hint="default"/>
          <w:sz w:val="22"/>
        </w:rPr>
      </w:lvl>
    </w:lvlOverride>
  </w:num>
  <w:num w:numId="25">
    <w:abstractNumId w:val="9"/>
  </w:num>
  <w:num w:numId="26">
    <w:abstractNumId w:val="6"/>
  </w:num>
  <w:num w:numId="27">
    <w:abstractNumId w:val="1"/>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C5D"/>
    <w:rsid w:val="00002C8B"/>
    <w:rsid w:val="00003B41"/>
    <w:rsid w:val="000045C4"/>
    <w:rsid w:val="00013D7F"/>
    <w:rsid w:val="00026E46"/>
    <w:rsid w:val="000320D2"/>
    <w:rsid w:val="00035C0D"/>
    <w:rsid w:val="00052A9B"/>
    <w:rsid w:val="00075972"/>
    <w:rsid w:val="00084847"/>
    <w:rsid w:val="00095CA1"/>
    <w:rsid w:val="00097896"/>
    <w:rsid w:val="000A10A6"/>
    <w:rsid w:val="000B4FD4"/>
    <w:rsid w:val="000B658D"/>
    <w:rsid w:val="000C28AD"/>
    <w:rsid w:val="000C2BF0"/>
    <w:rsid w:val="000C2E63"/>
    <w:rsid w:val="000C394B"/>
    <w:rsid w:val="000C46CB"/>
    <w:rsid w:val="000D1BA7"/>
    <w:rsid w:val="000D64B8"/>
    <w:rsid w:val="000D6A71"/>
    <w:rsid w:val="000E0F1E"/>
    <w:rsid w:val="000E37B1"/>
    <w:rsid w:val="000E5BF9"/>
    <w:rsid w:val="00100EF1"/>
    <w:rsid w:val="00154CC9"/>
    <w:rsid w:val="00154F04"/>
    <w:rsid w:val="00160A28"/>
    <w:rsid w:val="00162EA6"/>
    <w:rsid w:val="0016590A"/>
    <w:rsid w:val="001727F1"/>
    <w:rsid w:val="00184A6B"/>
    <w:rsid w:val="00184A76"/>
    <w:rsid w:val="00190D67"/>
    <w:rsid w:val="00193182"/>
    <w:rsid w:val="00196265"/>
    <w:rsid w:val="00196599"/>
    <w:rsid w:val="001A504A"/>
    <w:rsid w:val="001B0E85"/>
    <w:rsid w:val="001C6308"/>
    <w:rsid w:val="001F5EFD"/>
    <w:rsid w:val="001F6A73"/>
    <w:rsid w:val="00211931"/>
    <w:rsid w:val="00216FB7"/>
    <w:rsid w:val="0023111C"/>
    <w:rsid w:val="0023171F"/>
    <w:rsid w:val="00244303"/>
    <w:rsid w:val="00245D8C"/>
    <w:rsid w:val="00246207"/>
    <w:rsid w:val="00246650"/>
    <w:rsid w:val="00250D24"/>
    <w:rsid w:val="002523AC"/>
    <w:rsid w:val="0025340A"/>
    <w:rsid w:val="0025500D"/>
    <w:rsid w:val="002562CB"/>
    <w:rsid w:val="00262A62"/>
    <w:rsid w:val="00273BEE"/>
    <w:rsid w:val="00283AA4"/>
    <w:rsid w:val="00285A43"/>
    <w:rsid w:val="00292945"/>
    <w:rsid w:val="00294CBD"/>
    <w:rsid w:val="002A0AEA"/>
    <w:rsid w:val="002B0118"/>
    <w:rsid w:val="002C1DB0"/>
    <w:rsid w:val="002C3ED3"/>
    <w:rsid w:val="002C673E"/>
    <w:rsid w:val="002C7DA0"/>
    <w:rsid w:val="002D15FF"/>
    <w:rsid w:val="002D30DD"/>
    <w:rsid w:val="002D38D8"/>
    <w:rsid w:val="002D5002"/>
    <w:rsid w:val="002D7A7A"/>
    <w:rsid w:val="002E02B8"/>
    <w:rsid w:val="002E4BA4"/>
    <w:rsid w:val="002F21A9"/>
    <w:rsid w:val="0032764E"/>
    <w:rsid w:val="00327AA8"/>
    <w:rsid w:val="00332CD0"/>
    <w:rsid w:val="00334B9F"/>
    <w:rsid w:val="003572A8"/>
    <w:rsid w:val="00361A4E"/>
    <w:rsid w:val="00383E1C"/>
    <w:rsid w:val="00391471"/>
    <w:rsid w:val="00393BBE"/>
    <w:rsid w:val="003A1A50"/>
    <w:rsid w:val="003C1DB4"/>
    <w:rsid w:val="003C1F09"/>
    <w:rsid w:val="003C768C"/>
    <w:rsid w:val="003D0490"/>
    <w:rsid w:val="003D6234"/>
    <w:rsid w:val="003E5850"/>
    <w:rsid w:val="00403137"/>
    <w:rsid w:val="00406DA4"/>
    <w:rsid w:val="004179BD"/>
    <w:rsid w:val="004508DA"/>
    <w:rsid w:val="00452D8C"/>
    <w:rsid w:val="00454EE3"/>
    <w:rsid w:val="00461710"/>
    <w:rsid w:val="0046422F"/>
    <w:rsid w:val="00471458"/>
    <w:rsid w:val="00472C5C"/>
    <w:rsid w:val="004735E2"/>
    <w:rsid w:val="004755B6"/>
    <w:rsid w:val="00477AFB"/>
    <w:rsid w:val="004835D3"/>
    <w:rsid w:val="00490B12"/>
    <w:rsid w:val="00496C7D"/>
    <w:rsid w:val="004A0F73"/>
    <w:rsid w:val="004A341C"/>
    <w:rsid w:val="004A6008"/>
    <w:rsid w:val="004D3836"/>
    <w:rsid w:val="004D6045"/>
    <w:rsid w:val="004F04C1"/>
    <w:rsid w:val="004F0CFC"/>
    <w:rsid w:val="004F3815"/>
    <w:rsid w:val="004F6446"/>
    <w:rsid w:val="004F7909"/>
    <w:rsid w:val="005076C3"/>
    <w:rsid w:val="00511CEB"/>
    <w:rsid w:val="00515DC2"/>
    <w:rsid w:val="00521824"/>
    <w:rsid w:val="00522E5F"/>
    <w:rsid w:val="005269CB"/>
    <w:rsid w:val="005301CA"/>
    <w:rsid w:val="00530428"/>
    <w:rsid w:val="00532A61"/>
    <w:rsid w:val="0053310B"/>
    <w:rsid w:val="005419A8"/>
    <w:rsid w:val="00554B6A"/>
    <w:rsid w:val="00557776"/>
    <w:rsid w:val="00560028"/>
    <w:rsid w:val="00571823"/>
    <w:rsid w:val="00576ABF"/>
    <w:rsid w:val="005906DF"/>
    <w:rsid w:val="005941DA"/>
    <w:rsid w:val="00596F8D"/>
    <w:rsid w:val="005A7D8C"/>
    <w:rsid w:val="005B7057"/>
    <w:rsid w:val="005C2DE7"/>
    <w:rsid w:val="005C5D00"/>
    <w:rsid w:val="005D5683"/>
    <w:rsid w:val="005D75BC"/>
    <w:rsid w:val="005F0E1D"/>
    <w:rsid w:val="005F7F9E"/>
    <w:rsid w:val="00615D59"/>
    <w:rsid w:val="00621B5E"/>
    <w:rsid w:val="00623B56"/>
    <w:rsid w:val="00625FCD"/>
    <w:rsid w:val="00633B85"/>
    <w:rsid w:val="0063528E"/>
    <w:rsid w:val="006366A2"/>
    <w:rsid w:val="006459F1"/>
    <w:rsid w:val="006508EE"/>
    <w:rsid w:val="00655192"/>
    <w:rsid w:val="006566A7"/>
    <w:rsid w:val="006712AA"/>
    <w:rsid w:val="00671AC0"/>
    <w:rsid w:val="006853E1"/>
    <w:rsid w:val="00687619"/>
    <w:rsid w:val="0069056B"/>
    <w:rsid w:val="00691E5C"/>
    <w:rsid w:val="0069457D"/>
    <w:rsid w:val="006A239A"/>
    <w:rsid w:val="006A70EC"/>
    <w:rsid w:val="006B1EF3"/>
    <w:rsid w:val="006B342A"/>
    <w:rsid w:val="006B6650"/>
    <w:rsid w:val="006C6229"/>
    <w:rsid w:val="006C71CB"/>
    <w:rsid w:val="006D1441"/>
    <w:rsid w:val="006D5C43"/>
    <w:rsid w:val="006E637E"/>
    <w:rsid w:val="006F27E1"/>
    <w:rsid w:val="00702F21"/>
    <w:rsid w:val="007252A3"/>
    <w:rsid w:val="00731217"/>
    <w:rsid w:val="0074438F"/>
    <w:rsid w:val="00745CD0"/>
    <w:rsid w:val="0075286D"/>
    <w:rsid w:val="00755593"/>
    <w:rsid w:val="00755EB6"/>
    <w:rsid w:val="00756610"/>
    <w:rsid w:val="0076372D"/>
    <w:rsid w:val="00773AE2"/>
    <w:rsid w:val="00774A86"/>
    <w:rsid w:val="00777F78"/>
    <w:rsid w:val="00781905"/>
    <w:rsid w:val="0078240D"/>
    <w:rsid w:val="0079517C"/>
    <w:rsid w:val="007A61DC"/>
    <w:rsid w:val="007C19C0"/>
    <w:rsid w:val="007C3964"/>
    <w:rsid w:val="007C5609"/>
    <w:rsid w:val="007D76E4"/>
    <w:rsid w:val="007D77E4"/>
    <w:rsid w:val="007E55C6"/>
    <w:rsid w:val="007F43A3"/>
    <w:rsid w:val="007F58B0"/>
    <w:rsid w:val="00800C9F"/>
    <w:rsid w:val="00811ACE"/>
    <w:rsid w:val="0081635E"/>
    <w:rsid w:val="00845945"/>
    <w:rsid w:val="008516CD"/>
    <w:rsid w:val="00857B14"/>
    <w:rsid w:val="00863542"/>
    <w:rsid w:val="008656C7"/>
    <w:rsid w:val="0086750C"/>
    <w:rsid w:val="0087526B"/>
    <w:rsid w:val="00884363"/>
    <w:rsid w:val="00886BE8"/>
    <w:rsid w:val="008963D8"/>
    <w:rsid w:val="008A4AC6"/>
    <w:rsid w:val="008B0575"/>
    <w:rsid w:val="008B1D24"/>
    <w:rsid w:val="008B2291"/>
    <w:rsid w:val="008C0A55"/>
    <w:rsid w:val="008C555E"/>
    <w:rsid w:val="008D67E0"/>
    <w:rsid w:val="008E361D"/>
    <w:rsid w:val="008F1212"/>
    <w:rsid w:val="008F1B88"/>
    <w:rsid w:val="008F43D1"/>
    <w:rsid w:val="008F74E2"/>
    <w:rsid w:val="0090500D"/>
    <w:rsid w:val="00907A82"/>
    <w:rsid w:val="009209CE"/>
    <w:rsid w:val="009212A6"/>
    <w:rsid w:val="009236CF"/>
    <w:rsid w:val="00926DD3"/>
    <w:rsid w:val="00946169"/>
    <w:rsid w:val="00947FBA"/>
    <w:rsid w:val="009502CB"/>
    <w:rsid w:val="00955F41"/>
    <w:rsid w:val="00957475"/>
    <w:rsid w:val="00960EA8"/>
    <w:rsid w:val="0097064B"/>
    <w:rsid w:val="009750B3"/>
    <w:rsid w:val="0099105B"/>
    <w:rsid w:val="009A21DC"/>
    <w:rsid w:val="009B210A"/>
    <w:rsid w:val="009C5F17"/>
    <w:rsid w:val="009E36C9"/>
    <w:rsid w:val="009E6C2D"/>
    <w:rsid w:val="00A02F21"/>
    <w:rsid w:val="00A04135"/>
    <w:rsid w:val="00A07142"/>
    <w:rsid w:val="00A072C1"/>
    <w:rsid w:val="00A2340F"/>
    <w:rsid w:val="00A25837"/>
    <w:rsid w:val="00A2648D"/>
    <w:rsid w:val="00A269E6"/>
    <w:rsid w:val="00A31F00"/>
    <w:rsid w:val="00A355D1"/>
    <w:rsid w:val="00A421C6"/>
    <w:rsid w:val="00A52AFB"/>
    <w:rsid w:val="00A71CBE"/>
    <w:rsid w:val="00A912F5"/>
    <w:rsid w:val="00AA03B1"/>
    <w:rsid w:val="00AA49CF"/>
    <w:rsid w:val="00AA4B8F"/>
    <w:rsid w:val="00AA4EF1"/>
    <w:rsid w:val="00AB20B8"/>
    <w:rsid w:val="00AB4CFC"/>
    <w:rsid w:val="00AB56F9"/>
    <w:rsid w:val="00AB7480"/>
    <w:rsid w:val="00AC0936"/>
    <w:rsid w:val="00AC772D"/>
    <w:rsid w:val="00AE1875"/>
    <w:rsid w:val="00AE75CF"/>
    <w:rsid w:val="00AE7861"/>
    <w:rsid w:val="00AF6EF0"/>
    <w:rsid w:val="00B00ACE"/>
    <w:rsid w:val="00B03E0A"/>
    <w:rsid w:val="00B107B0"/>
    <w:rsid w:val="00B11FBA"/>
    <w:rsid w:val="00B2112B"/>
    <w:rsid w:val="00B27FE0"/>
    <w:rsid w:val="00B338AD"/>
    <w:rsid w:val="00B36DB7"/>
    <w:rsid w:val="00B415B2"/>
    <w:rsid w:val="00B56B2E"/>
    <w:rsid w:val="00B72C49"/>
    <w:rsid w:val="00B8440F"/>
    <w:rsid w:val="00B84547"/>
    <w:rsid w:val="00B964EE"/>
    <w:rsid w:val="00BA371E"/>
    <w:rsid w:val="00BC13C5"/>
    <w:rsid w:val="00BC16C4"/>
    <w:rsid w:val="00BE3573"/>
    <w:rsid w:val="00BE3D74"/>
    <w:rsid w:val="00BE6742"/>
    <w:rsid w:val="00BF0559"/>
    <w:rsid w:val="00BF37A4"/>
    <w:rsid w:val="00BF6EF6"/>
    <w:rsid w:val="00C10BCD"/>
    <w:rsid w:val="00C21F1B"/>
    <w:rsid w:val="00C47051"/>
    <w:rsid w:val="00C47AF8"/>
    <w:rsid w:val="00C50C3A"/>
    <w:rsid w:val="00C66233"/>
    <w:rsid w:val="00C760DC"/>
    <w:rsid w:val="00C829C4"/>
    <w:rsid w:val="00C85405"/>
    <w:rsid w:val="00CA0895"/>
    <w:rsid w:val="00CA3A21"/>
    <w:rsid w:val="00CB5CBC"/>
    <w:rsid w:val="00CC11DC"/>
    <w:rsid w:val="00CD3943"/>
    <w:rsid w:val="00CD3F34"/>
    <w:rsid w:val="00CD6607"/>
    <w:rsid w:val="00CF04C2"/>
    <w:rsid w:val="00CF376C"/>
    <w:rsid w:val="00CF435A"/>
    <w:rsid w:val="00D0185D"/>
    <w:rsid w:val="00D06011"/>
    <w:rsid w:val="00D06EF2"/>
    <w:rsid w:val="00D10AFA"/>
    <w:rsid w:val="00D12E8C"/>
    <w:rsid w:val="00D16CD1"/>
    <w:rsid w:val="00D2118B"/>
    <w:rsid w:val="00D335A3"/>
    <w:rsid w:val="00D358C0"/>
    <w:rsid w:val="00D42D2E"/>
    <w:rsid w:val="00D4335E"/>
    <w:rsid w:val="00D46EE3"/>
    <w:rsid w:val="00D51E6D"/>
    <w:rsid w:val="00D533A9"/>
    <w:rsid w:val="00D541B5"/>
    <w:rsid w:val="00D64835"/>
    <w:rsid w:val="00D66379"/>
    <w:rsid w:val="00D669AD"/>
    <w:rsid w:val="00D80413"/>
    <w:rsid w:val="00D864A6"/>
    <w:rsid w:val="00D86DDA"/>
    <w:rsid w:val="00D954CA"/>
    <w:rsid w:val="00DA08EB"/>
    <w:rsid w:val="00DA6FD4"/>
    <w:rsid w:val="00DB2E8B"/>
    <w:rsid w:val="00DD10B6"/>
    <w:rsid w:val="00DD33A0"/>
    <w:rsid w:val="00DD5D89"/>
    <w:rsid w:val="00DF356C"/>
    <w:rsid w:val="00E045C3"/>
    <w:rsid w:val="00E04DBE"/>
    <w:rsid w:val="00E315FB"/>
    <w:rsid w:val="00E42A47"/>
    <w:rsid w:val="00E44C44"/>
    <w:rsid w:val="00E531F1"/>
    <w:rsid w:val="00E62B88"/>
    <w:rsid w:val="00E64335"/>
    <w:rsid w:val="00E705FB"/>
    <w:rsid w:val="00E74DE9"/>
    <w:rsid w:val="00E80B74"/>
    <w:rsid w:val="00E83754"/>
    <w:rsid w:val="00E912F6"/>
    <w:rsid w:val="00E934FA"/>
    <w:rsid w:val="00EC06AB"/>
    <w:rsid w:val="00EC16BC"/>
    <w:rsid w:val="00EC55B0"/>
    <w:rsid w:val="00ED72B8"/>
    <w:rsid w:val="00EE472D"/>
    <w:rsid w:val="00EF1483"/>
    <w:rsid w:val="00EF352A"/>
    <w:rsid w:val="00EF56E6"/>
    <w:rsid w:val="00EF7678"/>
    <w:rsid w:val="00F05A5C"/>
    <w:rsid w:val="00F07532"/>
    <w:rsid w:val="00F10C5D"/>
    <w:rsid w:val="00F11407"/>
    <w:rsid w:val="00F12720"/>
    <w:rsid w:val="00F23A14"/>
    <w:rsid w:val="00F24640"/>
    <w:rsid w:val="00F307B5"/>
    <w:rsid w:val="00F355E8"/>
    <w:rsid w:val="00F36F8F"/>
    <w:rsid w:val="00F37185"/>
    <w:rsid w:val="00F46B10"/>
    <w:rsid w:val="00F53D59"/>
    <w:rsid w:val="00F53D5B"/>
    <w:rsid w:val="00F5509B"/>
    <w:rsid w:val="00F617DA"/>
    <w:rsid w:val="00F70A69"/>
    <w:rsid w:val="00F716FD"/>
    <w:rsid w:val="00F8037A"/>
    <w:rsid w:val="00F82FDE"/>
    <w:rsid w:val="00F95882"/>
    <w:rsid w:val="00F96318"/>
    <w:rsid w:val="00F974D8"/>
    <w:rsid w:val="00FB0A2D"/>
    <w:rsid w:val="00FB3144"/>
    <w:rsid w:val="00FB4CB2"/>
    <w:rsid w:val="00FB519C"/>
    <w:rsid w:val="00FC56C8"/>
    <w:rsid w:val="00FD0DD7"/>
    <w:rsid w:val="00FD58CE"/>
    <w:rsid w:val="00FE1AE0"/>
    <w:rsid w:val="00FF0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5C986"/>
  <w15:docId w15:val="{6DD7CDB9-FA24-4ACD-954B-842222DC7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E2"/>
  </w:style>
  <w:style w:type="paragraph" w:styleId="Heading1">
    <w:name w:val="heading 1"/>
    <w:basedOn w:val="Normal"/>
    <w:next w:val="Normal"/>
    <w:link w:val="Heading1Char"/>
    <w:qFormat/>
    <w:rsid w:val="00A258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aliases w:val="Header1,ITTHEADER,h"/>
    <w:basedOn w:val="Normal"/>
    <w:link w:val="HeaderChar"/>
    <w:rsid w:val="00773AE2"/>
    <w:pPr>
      <w:tabs>
        <w:tab w:val="center" w:pos="4320"/>
        <w:tab w:val="right" w:pos="8640"/>
      </w:tabs>
    </w:pPr>
  </w:style>
  <w:style w:type="paragraph" w:styleId="Footer">
    <w:name w:val="footer"/>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rsid w:val="00AB56F9"/>
    <w:rPr>
      <w:rFonts w:ascii="Tahoma" w:hAnsi="Tahoma"/>
      <w:sz w:val="16"/>
      <w:szCs w:val="16"/>
    </w:rPr>
  </w:style>
  <w:style w:type="character" w:customStyle="1" w:styleId="BalloonTextChar">
    <w:name w:val="Balloon Text Char"/>
    <w:link w:val="BalloonText"/>
    <w:rsid w:val="00AB56F9"/>
    <w:rPr>
      <w:rFonts w:ascii="Tahoma" w:hAnsi="Tahoma" w:cs="Tahoma"/>
      <w:sz w:val="16"/>
      <w:szCs w:val="16"/>
      <w:lang w:val="en-US" w:eastAsia="en-US"/>
    </w:rPr>
  </w:style>
  <w:style w:type="character" w:styleId="CommentReference">
    <w:name w:val="annotation reference"/>
    <w:uiPriority w:val="99"/>
    <w:semiHidden/>
    <w:rsid w:val="00F11407"/>
    <w:rPr>
      <w:sz w:val="16"/>
      <w:szCs w:val="16"/>
    </w:rPr>
  </w:style>
  <w:style w:type="paragraph" w:styleId="CommentText">
    <w:name w:val="annotation text"/>
    <w:basedOn w:val="Normal"/>
    <w:link w:val="CommentTextChar"/>
    <w:uiPriority w:val="99"/>
    <w:semiHidden/>
    <w:rsid w:val="00F11407"/>
  </w:style>
  <w:style w:type="paragraph" w:styleId="CommentSubject">
    <w:name w:val="annotation subject"/>
    <w:basedOn w:val="CommentText"/>
    <w:next w:val="CommentText"/>
    <w:semiHidden/>
    <w:rsid w:val="00F11407"/>
    <w:rPr>
      <w:b/>
      <w:bCs/>
    </w:rPr>
  </w:style>
  <w:style w:type="paragraph" w:customStyle="1" w:styleId="Default">
    <w:name w:val="Default"/>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link w:val="ListParagraphChar"/>
    <w:uiPriority w:val="34"/>
    <w:qFormat/>
    <w:rsid w:val="00B964EE"/>
    <w:pPr>
      <w:ind w:left="720"/>
      <w:contextualSpacing/>
    </w:pPr>
  </w:style>
  <w:style w:type="paragraph" w:styleId="Caption">
    <w:name w:val="caption"/>
    <w:basedOn w:val="Normal"/>
    <w:next w:val="Normal"/>
    <w:uiPriority w:val="35"/>
    <w:unhideWhenUsed/>
    <w:qFormat/>
    <w:rsid w:val="009236CF"/>
    <w:pPr>
      <w:spacing w:before="120" w:after="200"/>
      <w:jc w:val="both"/>
    </w:pPr>
    <w:rPr>
      <w:rFonts w:eastAsia="Calibri"/>
      <w:i/>
      <w:iCs/>
      <w:color w:val="44546A"/>
      <w:sz w:val="18"/>
      <w:szCs w:val="18"/>
    </w:rPr>
  </w:style>
  <w:style w:type="character" w:customStyle="1" w:styleId="CommentTextChar">
    <w:name w:val="Comment Text Char"/>
    <w:basedOn w:val="DefaultParagraphFont"/>
    <w:link w:val="CommentText"/>
    <w:uiPriority w:val="99"/>
    <w:semiHidden/>
    <w:rsid w:val="00FC56C8"/>
  </w:style>
  <w:style w:type="character" w:customStyle="1" w:styleId="ListParagraphChar">
    <w:name w:val="List Paragraph Char"/>
    <w:link w:val="ListParagraph"/>
    <w:uiPriority w:val="34"/>
    <w:rsid w:val="00FC56C8"/>
  </w:style>
  <w:style w:type="character" w:customStyle="1" w:styleId="HeaderChar">
    <w:name w:val="Header Char"/>
    <w:aliases w:val="Header1 Char,ITTHEADER Char,h Char"/>
    <w:basedOn w:val="DefaultParagraphFont"/>
    <w:link w:val="Header"/>
    <w:uiPriority w:val="99"/>
    <w:rsid w:val="00BE3573"/>
  </w:style>
  <w:style w:type="paragraph" w:customStyle="1" w:styleId="Normal0">
    <w:name w:val=".Normal"/>
    <w:basedOn w:val="Normal"/>
    <w:link w:val="NormalChar"/>
    <w:rsid w:val="00A25837"/>
    <w:pPr>
      <w:tabs>
        <w:tab w:val="left" w:pos="540"/>
        <w:tab w:val="left" w:pos="1260"/>
        <w:tab w:val="left" w:pos="4320"/>
        <w:tab w:val="left" w:pos="5940"/>
        <w:tab w:val="left" w:pos="6570"/>
      </w:tabs>
      <w:jc w:val="both"/>
    </w:pPr>
    <w:rPr>
      <w:rFonts w:ascii="Arial" w:hAnsi="Arial" w:cs="Arial"/>
      <w:sz w:val="22"/>
      <w:szCs w:val="24"/>
      <w:lang w:val="en-GB"/>
    </w:rPr>
  </w:style>
  <w:style w:type="character" w:customStyle="1" w:styleId="NormalChar">
    <w:name w:val=".Normal Char"/>
    <w:link w:val="Normal0"/>
    <w:rsid w:val="00A25837"/>
    <w:rPr>
      <w:rFonts w:ascii="Arial" w:hAnsi="Arial" w:cs="Arial"/>
      <w:sz w:val="22"/>
      <w:szCs w:val="24"/>
      <w:lang w:val="en-GB"/>
    </w:rPr>
  </w:style>
  <w:style w:type="paragraph" w:customStyle="1" w:styleId="subsectionl2">
    <w:name w:val="subsection_l2"/>
    <w:basedOn w:val="Heading1"/>
    <w:rsid w:val="00A25837"/>
    <w:pPr>
      <w:keepLines w:val="0"/>
      <w:spacing w:before="120" w:after="240"/>
      <w:jc w:val="both"/>
      <w:outlineLvl w:val="3"/>
    </w:pPr>
    <w:rPr>
      <w:rFonts w:ascii="Microsoft Sans Serif" w:eastAsia="Times New Roman" w:hAnsi="Microsoft Sans Serif" w:cs="Times New Roman"/>
      <w:b/>
      <w:bCs/>
      <w:color w:val="auto"/>
      <w:sz w:val="24"/>
      <w:szCs w:val="24"/>
    </w:rPr>
  </w:style>
  <w:style w:type="character" w:customStyle="1" w:styleId="Heading1Char">
    <w:name w:val="Heading 1 Char"/>
    <w:basedOn w:val="DefaultParagraphFont"/>
    <w:link w:val="Heading1"/>
    <w:rsid w:val="00A25837"/>
    <w:rPr>
      <w:rFonts w:asciiTheme="majorHAnsi" w:eastAsiaTheme="majorEastAsia" w:hAnsiTheme="majorHAnsi" w:cstheme="majorBidi"/>
      <w:color w:val="365F91" w:themeColor="accent1" w:themeShade="BF"/>
      <w:sz w:val="32"/>
      <w:szCs w:val="32"/>
    </w:rPr>
  </w:style>
  <w:style w:type="paragraph" w:customStyle="1" w:styleId="DefaultText1">
    <w:name w:val="Default Text:1"/>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DefaultText0">
    <w:name w:val="Default Text:"/>
    <w:basedOn w:val="Normal"/>
    <w:rsid w:val="006508EE"/>
    <w:pPr>
      <w:overflowPunct w:val="0"/>
      <w:autoSpaceDE w:val="0"/>
      <w:autoSpaceDN w:val="0"/>
      <w:adjustRightInd w:val="0"/>
      <w:textAlignment w:val="baseline"/>
    </w:pPr>
    <w:rPr>
      <w:rFonts w:ascii="Courier" w:hAnsi="Courie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FD676-22DD-4D7B-B5E9-7B5F63B8E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456</Words>
  <Characters>2602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creator>Le Hong Quang</dc:creator>
  <cp:lastModifiedBy>Hoang Thu Thuy-NCS</cp:lastModifiedBy>
  <cp:revision>14</cp:revision>
  <cp:lastPrinted>2018-01-23T08:47:00Z</cp:lastPrinted>
  <dcterms:created xsi:type="dcterms:W3CDTF">2022-02-17T07:46:00Z</dcterms:created>
  <dcterms:modified xsi:type="dcterms:W3CDTF">2026-05-03T13:07:00Z</dcterms:modified>
</cp:coreProperties>
</file>